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B46EB2" w:rsidRDefault="00E63B86" w:rsidP="007718B1">
      <w:pPr>
        <w:wordWrap/>
        <w:spacing w:after="0" w:line="264" w:lineRule="auto"/>
        <w:jc w:val="center"/>
        <w:textAlignment w:val="baseline"/>
        <w:rPr>
          <w:rFonts w:ascii="HY헤드라인M" w:eastAsia="HY헤드라인M" w:hAnsi="굴림" w:cs="굴림"/>
          <w:color w:val="000000"/>
          <w:kern w:val="0"/>
          <w:sz w:val="28"/>
          <w:szCs w:val="20"/>
        </w:rPr>
      </w:pPr>
      <w:r w:rsidRPr="00B46EB2">
        <w:rPr>
          <w:rFonts w:ascii="HY헤드라인M" w:eastAsia="HY헤드라인M" w:hAnsi="굴림" w:cs="굴림" w:hint="eastAsia"/>
          <w:bCs/>
          <w:color w:val="000000"/>
          <w:spacing w:val="-52"/>
          <w:w w:val="90"/>
          <w:kern w:val="0"/>
          <w:sz w:val="44"/>
          <w:szCs w:val="34"/>
        </w:rPr>
        <w:t>A</w:t>
      </w:r>
      <w:r w:rsidRPr="00B46EB2">
        <w:rPr>
          <w:rFonts w:ascii="HY헤드라인M" w:eastAsia="HY헤드라인M" w:hAnsi="굴림" w:cs="굴림" w:hint="eastAsia"/>
          <w:bCs/>
          <w:color w:val="000000"/>
          <w:spacing w:val="-30"/>
          <w:w w:val="90"/>
          <w:kern w:val="0"/>
          <w:sz w:val="44"/>
          <w:szCs w:val="34"/>
        </w:rPr>
        <w:t>pplication for Part-Time·Research Faculty Position o</w:t>
      </w:r>
      <w:r w:rsidRPr="00B46EB2">
        <w:rPr>
          <w:rFonts w:ascii="HY헤드라인M" w:eastAsia="HY헤드라인M" w:hAnsi="굴림" w:cs="굴림" w:hint="eastAsia"/>
          <w:bCs/>
          <w:color w:val="000000"/>
          <w:spacing w:val="10"/>
          <w:w w:val="90"/>
          <w:kern w:val="0"/>
          <w:sz w:val="44"/>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w:t>
            </w:r>
            <w:r w:rsidR="00B46EB2">
              <w:rPr>
                <w:rFonts w:ascii="HY중고딕" w:eastAsia="HY중고딕" w:hAnsi="굴림" w:cs="굴림" w:hint="eastAsia"/>
                <w:color w:val="000000"/>
                <w:w w:val="90"/>
                <w:kern w:val="0"/>
                <w:sz w:val="22"/>
              </w:rPr>
              <w:t>P</w:t>
            </w:r>
            <w:r w:rsidRPr="00E63B86">
              <w:rPr>
                <w:rFonts w:ascii="HY중고딕" w:eastAsia="HY중고딕" w:hAnsi="굴림" w:cs="굴림" w:hint="eastAsia"/>
                <w:color w:val="000000"/>
                <w:spacing w:val="-2"/>
                <w:w w:val="90"/>
                <w:kern w:val="0"/>
                <w:sz w:val="22"/>
              </w:rPr>
              <w:t xml:space="preserve">rofessor </w:t>
            </w:r>
            <w:r w:rsidR="00A91F04" w:rsidRPr="00E63B86">
              <w:rPr>
                <w:rFonts w:ascii="HY중고딕" w:eastAsia="HY중고딕" w:hAnsi="굴림" w:cs="굴림"/>
                <w:color w:val="000000"/>
                <w:spacing w:val="6"/>
                <w:w w:val="90"/>
                <w:kern w:val="0"/>
                <w:sz w:val="22"/>
              </w:rPr>
              <w:t>(</w:t>
            </w:r>
            <w:r w:rsidR="00A91F04" w:rsidRPr="00E63B86">
              <w:rPr>
                <w:rFonts w:ascii="HY중고딕" w:eastAsia="HY중고딕" w:hAnsi="굴림" w:cs="굴림"/>
                <w:color w:val="000000"/>
                <w:spacing w:val="6"/>
                <w:w w:val="90"/>
                <w:kern w:val="0"/>
                <w:sz w:val="22"/>
              </w:rPr>
              <w:t>□</w:t>
            </w:r>
            <w:r w:rsidRPr="00E63B86">
              <w:rPr>
                <w:rFonts w:ascii="HY중고딕" w:eastAsia="HY중고딕" w:hAnsi="HY중고딕" w:cs="굴림" w:hint="eastAsia"/>
                <w:color w:val="000000"/>
                <w:spacing w:val="6"/>
                <w:w w:val="90"/>
                <w:kern w:val="0"/>
                <w:sz w:val="22"/>
              </w:rPr>
              <w:t xml:space="preserve"> </w:t>
            </w:r>
            <w:r w:rsidR="00A91F04">
              <w:rPr>
                <w:rFonts w:ascii="HY중고딕" w:eastAsia="HY중고딕" w:hAnsi="HY중고딕" w:cs="굴림"/>
                <w:color w:val="000000"/>
                <w:spacing w:val="6"/>
                <w:w w:val="90"/>
                <w:kern w:val="0"/>
                <w:sz w:val="22"/>
              </w:rPr>
              <w:t>P</w:t>
            </w:r>
            <w:r w:rsidRPr="00E63B86">
              <w:rPr>
                <w:rFonts w:ascii="HY중고딕" w:eastAsia="HY중고딕" w:hAnsi="굴림" w:cs="굴림" w:hint="eastAsia"/>
                <w:color w:val="000000"/>
                <w:spacing w:val="6"/>
                <w:w w:val="90"/>
                <w:kern w:val="0"/>
                <w:sz w:val="22"/>
              </w:rPr>
              <w:t xml:space="preserve">art-time </w:t>
            </w:r>
            <w:r w:rsidRPr="00E63B86">
              <w:rPr>
                <w:rFonts w:ascii="HY중고딕" w:eastAsia="HY중고딕" w:hAnsi="HY중고딕" w:cs="굴림" w:hint="eastAsia"/>
                <w:color w:val="000000"/>
                <w:spacing w:val="6"/>
                <w:w w:val="90"/>
                <w:kern w:val="0"/>
                <w:sz w:val="22"/>
              </w:rPr>
              <w:t xml:space="preserve">□ </w:t>
            </w:r>
            <w:r w:rsidR="00A91F04">
              <w:rPr>
                <w:rFonts w:ascii="HY중고딕" w:eastAsia="HY중고딕" w:hAnsi="HY중고딕" w:cs="굴림"/>
                <w:color w:val="000000"/>
                <w:spacing w:val="6"/>
                <w:w w:val="90"/>
                <w:kern w:val="0"/>
                <w:sz w:val="22"/>
              </w:rPr>
              <w:t>F</w:t>
            </w:r>
            <w:r w:rsidRPr="00E63B86">
              <w:rPr>
                <w:rFonts w:ascii="HY중고딕" w:eastAsia="HY중고딕" w:hAnsi="굴림" w:cs="굴림" w:hint="eastAsia"/>
                <w:color w:val="000000"/>
                <w:spacing w:val="6"/>
                <w:w w:val="90"/>
                <w:kern w:val="0"/>
                <w:sz w:val="22"/>
              </w:rPr>
              <w:t>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B46EB2">
            <w:pPr>
              <w:wordWrap/>
              <w:spacing w:after="0" w:line="240" w:lineRule="auto"/>
              <w:ind w:leftChars="50" w:left="396" w:right="100" w:hangingChars="150" w:hanging="296"/>
              <w:jc w:val="center"/>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00B46EB2">
              <w:rPr>
                <w:rFonts w:ascii="HY중고딕" w:eastAsia="HY중고딕" w:hAnsi="굴림" w:cs="굴림" w:hint="eastAsia"/>
                <w:color w:val="000000"/>
                <w:w w:val="90"/>
                <w:kern w:val="0"/>
                <w:sz w:val="22"/>
              </w:rPr>
              <w:t>P</w:t>
            </w:r>
            <w:r w:rsidRPr="00E63B86">
              <w:rPr>
                <w:rFonts w:ascii="HY중고딕" w:eastAsia="HY중고딕" w:hAnsi="굴림" w:cs="굴림" w:hint="eastAsia"/>
                <w:color w:val="000000"/>
                <w:w w:val="90"/>
                <w:kern w:val="0"/>
                <w:sz w:val="22"/>
              </w:rPr>
              <w:t>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w:t>
            </w:r>
            <w:r w:rsidR="00B46EB2">
              <w:rPr>
                <w:rFonts w:ascii="HY중고딕" w:eastAsia="HY중고딕" w:hAnsi="굴림" w:cs="굴림" w:hint="eastAsia"/>
                <w:color w:val="000000"/>
                <w:w w:val="90"/>
                <w:kern w:val="0"/>
                <w:sz w:val="22"/>
              </w:rPr>
              <w:t>P</w:t>
            </w:r>
            <w:r w:rsidRPr="00E63B86">
              <w:rPr>
                <w:rFonts w:ascii="HY중고딕" w:eastAsia="HY중고딕" w:hAnsi="굴림" w:cs="굴림" w:hint="eastAsia"/>
                <w:color w:val="000000"/>
                <w:w w:val="90"/>
                <w:kern w:val="0"/>
                <w:sz w:val="22"/>
              </w:rPr>
              <w:t xml:space="preserve">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B46EB2" w:rsidRPr="00E63B86" w:rsidTr="000B0939">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8519" w:type="dxa"/>
            <w:gridSpan w:val="4"/>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B46EB2" w:rsidRPr="00E63B86" w:rsidRDefault="00B46EB2" w:rsidP="00D017D6">
            <w:pPr>
              <w:wordWrap/>
              <w:spacing w:after="0" w:line="240" w:lineRule="auto"/>
              <w:jc w:val="left"/>
              <w:textAlignment w:val="baseline"/>
              <w:rPr>
                <w:rFonts w:ascii="한컴바탕" w:eastAsia="굴림" w:hAnsi="굴림" w:cs="굴림"/>
                <w:color w:val="000000"/>
                <w:spacing w:val="-10"/>
                <w:w w:val="95"/>
                <w:kern w:val="0"/>
                <w:sz w:val="22"/>
              </w:rPr>
            </w:pP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5000" w:type="pct"/>
        <w:tblCellMar>
          <w:top w:w="15" w:type="dxa"/>
          <w:left w:w="15" w:type="dxa"/>
          <w:bottom w:w="15" w:type="dxa"/>
          <w:right w:w="15" w:type="dxa"/>
        </w:tblCellMar>
        <w:tblLook w:val="04A0" w:firstRow="1" w:lastRow="0" w:firstColumn="1" w:lastColumn="0" w:noHBand="0" w:noVBand="1"/>
      </w:tblPr>
      <w:tblGrid>
        <w:gridCol w:w="1394"/>
        <w:gridCol w:w="1693"/>
        <w:gridCol w:w="1977"/>
        <w:gridCol w:w="2152"/>
        <w:gridCol w:w="1701"/>
        <w:gridCol w:w="1519"/>
      </w:tblGrid>
      <w:tr w:rsidR="00B46EB2" w:rsidRPr="00E63B86" w:rsidTr="00B46EB2">
        <w:trPr>
          <w:trHeight w:val="452"/>
        </w:trPr>
        <w:tc>
          <w:tcPr>
            <w:tcW w:w="668" w:type="pct"/>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1758" w:type="pct"/>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031" w:type="pct"/>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B46EB2" w:rsidRDefault="00B46EB2" w:rsidP="00175363">
            <w:pPr>
              <w:wordWrap/>
              <w:spacing w:after="0" w:line="240" w:lineRule="auto"/>
              <w:jc w:val="center"/>
              <w:textAlignment w:val="baseline"/>
              <w:rPr>
                <w:rFonts w:ascii="HY중고딕" w:eastAsia="HY중고딕" w:hAnsi="굴림" w:cs="굴림"/>
                <w:color w:val="000000"/>
                <w:kern w:val="0"/>
                <w:sz w:val="22"/>
              </w:rPr>
            </w:pPr>
            <w:r w:rsidRPr="00B46EB2">
              <w:rPr>
                <w:rFonts w:ascii="HY중고딕" w:eastAsia="HY중고딕" w:hAnsi="굴림" w:cs="굴림" w:hint="eastAsia"/>
                <w:color w:val="000000"/>
                <w:kern w:val="0"/>
                <w:sz w:val="22"/>
              </w:rPr>
              <w:t>School</w:t>
            </w:r>
          </w:p>
        </w:tc>
        <w:tc>
          <w:tcPr>
            <w:tcW w:w="815" w:type="pct"/>
            <w:vMerge w:val="restart"/>
            <w:tcBorders>
              <w:top w:val="single" w:sz="12" w:space="0" w:color="404040"/>
              <w:left w:val="single" w:sz="2" w:space="0" w:color="404040"/>
              <w:right w:val="single" w:sz="2" w:space="0" w:color="404040"/>
            </w:tcBorders>
            <w:shd w:val="clear" w:color="auto" w:fill="F2F2F2"/>
            <w:vAlign w:val="center"/>
          </w:tcPr>
          <w:p w:rsidR="00B46EB2" w:rsidRDefault="00B46EB2" w:rsidP="00B46EB2">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B46EB2" w:rsidRDefault="00B46EB2" w:rsidP="00B46EB2">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728" w:type="pct"/>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B46EB2" w:rsidRPr="0092196E" w:rsidRDefault="00B46EB2" w:rsidP="00B46EB2">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B46EB2" w:rsidRPr="00E63B86" w:rsidTr="00B46EB2">
        <w:trPr>
          <w:trHeight w:val="452"/>
        </w:trPr>
        <w:tc>
          <w:tcPr>
            <w:tcW w:w="668" w:type="pct"/>
            <w:vMerge/>
            <w:tcBorders>
              <w:top w:val="single" w:sz="12" w:space="0" w:color="404040"/>
              <w:left w:val="single" w:sz="12" w:space="0" w:color="404040"/>
              <w:bottom w:val="single" w:sz="2" w:space="0" w:color="404040"/>
              <w:right w:val="single" w:sz="2" w:space="0" w:color="404040"/>
            </w:tcBorders>
            <w:vAlign w:val="center"/>
            <w:hideMark/>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c>
          <w:tcPr>
            <w:tcW w:w="811" w:type="pct"/>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947" w:type="pct"/>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031" w:type="pct"/>
            <w:vMerge/>
            <w:tcBorders>
              <w:top w:val="single" w:sz="12" w:space="0" w:color="404040"/>
              <w:left w:val="single" w:sz="2" w:space="0" w:color="404040"/>
              <w:bottom w:val="single" w:sz="2" w:space="0" w:color="404040"/>
              <w:right w:val="single" w:sz="2" w:space="0" w:color="404040"/>
            </w:tcBorders>
            <w:vAlign w:val="center"/>
            <w:hideMark/>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c>
          <w:tcPr>
            <w:tcW w:w="815" w:type="pct"/>
            <w:vMerge/>
            <w:tcBorders>
              <w:left w:val="single" w:sz="2" w:space="0" w:color="404040"/>
              <w:bottom w:val="single" w:sz="2" w:space="0" w:color="404040"/>
              <w:right w:val="single" w:sz="2" w:space="0" w:color="404040"/>
            </w:tcBorders>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c>
          <w:tcPr>
            <w:tcW w:w="728" w:type="pct"/>
            <w:vMerge/>
            <w:tcBorders>
              <w:top w:val="single" w:sz="12" w:space="0" w:color="404040"/>
              <w:left w:val="single" w:sz="2" w:space="0" w:color="404040"/>
              <w:bottom w:val="single" w:sz="2" w:space="0" w:color="404040"/>
              <w:right w:val="single" w:sz="12" w:space="0" w:color="404040"/>
            </w:tcBorders>
            <w:vAlign w:val="center"/>
            <w:hideMark/>
          </w:tcPr>
          <w:p w:rsidR="00B46EB2" w:rsidRPr="00E63B86" w:rsidRDefault="00B46EB2" w:rsidP="001B1430">
            <w:pPr>
              <w:widowControl/>
              <w:wordWrap/>
              <w:autoSpaceDE/>
              <w:autoSpaceDN/>
              <w:spacing w:after="0" w:line="240" w:lineRule="auto"/>
              <w:jc w:val="center"/>
              <w:rPr>
                <w:rFonts w:ascii="한컴바탕" w:eastAsia="굴림" w:hAnsi="굴림" w:cs="굴림"/>
                <w:color w:val="000000"/>
                <w:kern w:val="0"/>
                <w:sz w:val="22"/>
              </w:rPr>
            </w:pPr>
          </w:p>
        </w:tc>
      </w:tr>
      <w:tr w:rsidR="00B46EB2" w:rsidRPr="00E63B86" w:rsidTr="00B46EB2">
        <w:trPr>
          <w:trHeight w:val="420"/>
        </w:trPr>
        <w:tc>
          <w:tcPr>
            <w:tcW w:w="668" w:type="pct"/>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81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947"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03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815" w:type="pct"/>
            <w:tcBorders>
              <w:top w:val="single" w:sz="2" w:space="0" w:color="404040"/>
              <w:left w:val="single" w:sz="2" w:space="0" w:color="404040"/>
              <w:bottom w:val="single" w:sz="2" w:space="0" w:color="404040"/>
              <w:right w:val="single" w:sz="2" w:space="0" w:color="404040"/>
            </w:tcBorders>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728" w:type="pct"/>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r>
      <w:tr w:rsidR="00B46EB2" w:rsidRPr="00E63B86" w:rsidTr="00B46EB2">
        <w:trPr>
          <w:trHeight w:val="420"/>
        </w:trPr>
        <w:tc>
          <w:tcPr>
            <w:tcW w:w="668" w:type="pct"/>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81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947"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03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815" w:type="pct"/>
            <w:tcBorders>
              <w:top w:val="single" w:sz="2" w:space="0" w:color="404040"/>
              <w:left w:val="single" w:sz="2" w:space="0" w:color="404040"/>
              <w:bottom w:val="single" w:sz="2" w:space="0" w:color="404040"/>
              <w:right w:val="single" w:sz="2" w:space="0" w:color="404040"/>
            </w:tcBorders>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c>
          <w:tcPr>
            <w:tcW w:w="728" w:type="pct"/>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B46EB2" w:rsidRPr="00E63B86" w:rsidRDefault="00B46EB2" w:rsidP="001B1430">
            <w:pPr>
              <w:wordWrap/>
              <w:spacing w:after="0" w:line="240" w:lineRule="auto"/>
              <w:jc w:val="center"/>
              <w:textAlignment w:val="baseline"/>
              <w:rPr>
                <w:rFonts w:ascii="한컴바탕" w:eastAsia="굴림" w:hAnsi="굴림" w:cs="굴림"/>
                <w:color w:val="000000"/>
                <w:spacing w:val="-10"/>
                <w:kern w:val="0"/>
                <w:sz w:val="22"/>
              </w:rPr>
            </w:pPr>
          </w:p>
        </w:tc>
      </w:tr>
      <w:tr w:rsidR="00B46EB2" w:rsidRPr="00E63B86" w:rsidTr="00B46EB2">
        <w:trPr>
          <w:trHeight w:val="420"/>
        </w:trPr>
        <w:tc>
          <w:tcPr>
            <w:tcW w:w="668" w:type="pct"/>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81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947"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031" w:type="pc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spacing w:val="-10"/>
                <w:kern w:val="0"/>
                <w:sz w:val="22"/>
              </w:rPr>
            </w:pPr>
          </w:p>
        </w:tc>
        <w:tc>
          <w:tcPr>
            <w:tcW w:w="815" w:type="pct"/>
            <w:tcBorders>
              <w:top w:val="single" w:sz="2" w:space="0" w:color="404040"/>
              <w:left w:val="single" w:sz="2" w:space="0" w:color="404040"/>
              <w:bottom w:val="single" w:sz="2" w:space="0" w:color="404040"/>
              <w:right w:val="single" w:sz="2" w:space="0" w:color="404040"/>
            </w:tcBorders>
          </w:tcPr>
          <w:p w:rsidR="00B46EB2" w:rsidRPr="00E63B86" w:rsidRDefault="00B46EB2" w:rsidP="00B46EB2">
            <w:pPr>
              <w:wordWrap/>
              <w:spacing w:after="0" w:line="240" w:lineRule="auto"/>
              <w:jc w:val="center"/>
              <w:textAlignment w:val="baseline"/>
              <w:rPr>
                <w:rFonts w:ascii="한컴바탕" w:eastAsia="굴림" w:hAnsi="굴림" w:cs="굴림"/>
                <w:color w:val="000000"/>
                <w:spacing w:val="-10"/>
                <w:kern w:val="0"/>
                <w:sz w:val="22"/>
              </w:rPr>
            </w:pPr>
          </w:p>
        </w:tc>
        <w:tc>
          <w:tcPr>
            <w:tcW w:w="728" w:type="pct"/>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tcPr>
          <w:p w:rsidR="00B46EB2" w:rsidRPr="00E63B86" w:rsidRDefault="00B46EB2" w:rsidP="00B46EB2">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B46EB2">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B46EB2">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B46EB2">
            <w:pPr>
              <w:widowControl/>
              <w:wordWrap/>
              <w:autoSpaceDE/>
              <w:autoSpaceDN/>
              <w:spacing w:after="0" w:line="240" w:lineRule="auto"/>
              <w:jc w:val="center"/>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B46EB2">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90" w:type="dxa"/>
        <w:tblCellMar>
          <w:top w:w="15" w:type="dxa"/>
          <w:left w:w="15" w:type="dxa"/>
          <w:bottom w:w="15" w:type="dxa"/>
          <w:right w:w="15" w:type="dxa"/>
        </w:tblCellMar>
        <w:tblLook w:val="04A0" w:firstRow="1" w:lastRow="0" w:firstColumn="1" w:lastColumn="0" w:noHBand="0" w:noVBand="1"/>
      </w:tblPr>
      <w:tblGrid>
        <w:gridCol w:w="10490"/>
      </w:tblGrid>
      <w:tr w:rsidR="00E63B86" w:rsidRPr="00A91F04" w:rsidTr="00A91F04">
        <w:trPr>
          <w:trHeight w:val="399"/>
        </w:trPr>
        <w:tc>
          <w:tcPr>
            <w:tcW w:w="10490"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A91F04">
        <w:trPr>
          <w:trHeight w:val="399"/>
        </w:trPr>
        <w:tc>
          <w:tcPr>
            <w:tcW w:w="10490"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90" w:type="dxa"/>
        <w:tblCellMar>
          <w:top w:w="15" w:type="dxa"/>
          <w:left w:w="15" w:type="dxa"/>
          <w:bottom w:w="15" w:type="dxa"/>
          <w:right w:w="15" w:type="dxa"/>
        </w:tblCellMar>
        <w:tblLook w:val="04A0" w:firstRow="1" w:lastRow="0" w:firstColumn="1" w:lastColumn="0" w:noHBand="0" w:noVBand="1"/>
      </w:tblPr>
      <w:tblGrid>
        <w:gridCol w:w="3969"/>
        <w:gridCol w:w="985"/>
        <w:gridCol w:w="5536"/>
      </w:tblGrid>
      <w:tr w:rsidR="00E63B86" w:rsidRPr="00E63B86" w:rsidTr="00A91F04">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5536"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bookmarkStart w:id="1" w:name="_GoBack"/>
      <w:bookmarkEnd w:id="1"/>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A91F04" w:rsidRDefault="00A91F04" w:rsidP="00E63B86">
      <w:pPr>
        <w:wordWrap/>
        <w:spacing w:after="0" w:line="384" w:lineRule="auto"/>
        <w:jc w:val="left"/>
        <w:textAlignment w:val="baseline"/>
        <w:rPr>
          <w:rFonts w:ascii="한컴바탕" w:eastAsia="굴림" w:hAnsi="굴림" w:cs="굴림" w:hint="eastAsia"/>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B63" w:rsidRDefault="00DD6B63" w:rsidP="00F8638B">
      <w:pPr>
        <w:spacing w:after="0" w:line="240" w:lineRule="auto"/>
      </w:pPr>
      <w:r>
        <w:separator/>
      </w:r>
    </w:p>
  </w:endnote>
  <w:endnote w:type="continuationSeparator" w:id="0">
    <w:p w:rsidR="00DD6B63" w:rsidRDefault="00DD6B6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pitch w:val="variable"/>
    <w:sig w:usb0="800002A7" w:usb1="29D77CFB" w:usb2="00000010" w:usb3="00000000" w:csb0="00080000" w:csb1="00000000"/>
  </w:font>
  <w:font w:name="휴먼고딕">
    <w:altName w:val="바탕"/>
    <w:panose1 w:val="02010504000101010101"/>
    <w:charset w:val="81"/>
    <w:family w:val="roman"/>
    <w:pitch w:val="variable"/>
    <w:sig w:usb0="800002A7" w:usb1="29D77CFB" w:usb2="00000010" w:usb3="00000000" w:csb0="00080000" w:csb1="00000000"/>
  </w:font>
  <w:font w:name="함초롬바탕">
    <w:panose1 w:val="020B08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B63" w:rsidRDefault="00DD6B63" w:rsidP="00F8638B">
      <w:pPr>
        <w:spacing w:after="0" w:line="240" w:lineRule="auto"/>
      </w:pPr>
      <w:r>
        <w:separator/>
      </w:r>
    </w:p>
  </w:footnote>
  <w:footnote w:type="continuationSeparator" w:id="0">
    <w:p w:rsidR="00DD6B63" w:rsidRDefault="00DD6B63"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C619F"/>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23963"/>
    <w:rsid w:val="00972B1C"/>
    <w:rsid w:val="00972D69"/>
    <w:rsid w:val="009745B2"/>
    <w:rsid w:val="009C1288"/>
    <w:rsid w:val="00A91F04"/>
    <w:rsid w:val="00AC1958"/>
    <w:rsid w:val="00AD0715"/>
    <w:rsid w:val="00AD68F7"/>
    <w:rsid w:val="00B065D9"/>
    <w:rsid w:val="00B31FBA"/>
    <w:rsid w:val="00B46EB2"/>
    <w:rsid w:val="00BB1788"/>
    <w:rsid w:val="00BE76B4"/>
    <w:rsid w:val="00C10E73"/>
    <w:rsid w:val="00C25153"/>
    <w:rsid w:val="00C52A79"/>
    <w:rsid w:val="00C52BBC"/>
    <w:rsid w:val="00C53AB2"/>
    <w:rsid w:val="00CA6F45"/>
    <w:rsid w:val="00CE457D"/>
    <w:rsid w:val="00D017D6"/>
    <w:rsid w:val="00D6101A"/>
    <w:rsid w:val="00DD6B63"/>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993F4"/>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2807-2D0F-4472-AB18-A150C6D7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2024-12-26T01:23:00Z</dcterms:created>
  <dcterms:modified xsi:type="dcterms:W3CDTF">2024-12-26T01:23:00Z</dcterms:modified>
</cp:coreProperties>
</file>